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3D" w:rsidRDefault="009E1B65">
      <w:bookmarkStart w:id="0" w:name="_GoBack"/>
      <w:bookmarkEnd w:id="0"/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-1.5pt;margin-top:-33pt;width:465pt;height:38.25pt;z-index:251658240">
            <v:textbox>
              <w:txbxContent>
                <w:p w:rsidR="00AC145B" w:rsidRPr="00AC145B" w:rsidRDefault="00AC145B" w:rsidP="00AC145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AC145B">
                    <w:rPr>
                      <w:rFonts w:ascii="Comic Sans MS" w:hAnsi="Comic Sans MS"/>
                      <w:sz w:val="36"/>
                      <w:szCs w:val="36"/>
                    </w:rPr>
                    <w:t>The History of the Harp</w:t>
                  </w:r>
                </w:p>
              </w:txbxContent>
            </v:textbox>
          </v:shape>
        </w:pict>
      </w:r>
      <w:r w:rsidR="00AC145B">
        <w:t xml:space="preserve"> </w:t>
      </w:r>
    </w:p>
    <w:p w:rsidR="00AC145B" w:rsidRDefault="00AC145B" w:rsidP="00AC145B">
      <w:pPr>
        <w:pStyle w:val="NoSpacing"/>
        <w:rPr>
          <w:rFonts w:ascii="Comic Sans MS" w:hAnsi="Comic Sans MS"/>
        </w:rPr>
      </w:pPr>
      <w:r w:rsidRPr="00AC145B">
        <w:rPr>
          <w:rFonts w:ascii="Comic Sans MS" w:hAnsi="Comic Sans MS"/>
        </w:rPr>
        <w:t>Name ___</w:t>
      </w:r>
      <w:r>
        <w:rPr>
          <w:rFonts w:ascii="Comic Sans MS" w:hAnsi="Comic Sans MS"/>
        </w:rPr>
        <w:t>__________________________</w:t>
      </w:r>
      <w:r w:rsidRPr="00AC145B">
        <w:rPr>
          <w:rFonts w:ascii="Comic Sans MS" w:hAnsi="Comic Sans MS"/>
        </w:rPr>
        <w:t>_ Date ____________________________</w:t>
      </w:r>
    </w:p>
    <w:p w:rsidR="00AC145B" w:rsidRDefault="00AC145B" w:rsidP="00AC145B">
      <w:pPr>
        <w:pStyle w:val="NoSpacing"/>
        <w:rPr>
          <w:rFonts w:ascii="Comic Sans MS" w:hAnsi="Comic Sans MS"/>
        </w:rPr>
      </w:pPr>
    </w:p>
    <w:p w:rsidR="00AC145B" w:rsidRDefault="00AC145B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Complete the timeline below</w:t>
      </w:r>
      <w:r w:rsidR="000D1DB3">
        <w:rPr>
          <w:rFonts w:ascii="Comic Sans MS" w:hAnsi="Comic Sans MS"/>
        </w:rPr>
        <w:t xml:space="preserve"> by listing the types of harps or places of origin. Then list several facts about each type of harp below. </w:t>
      </w:r>
      <w:r w:rsidR="00805B28">
        <w:rPr>
          <w:rFonts w:ascii="Comic Sans MS" w:hAnsi="Comic Sans MS"/>
        </w:rPr>
        <w:t xml:space="preserve"> Use the following Website to find information. </w:t>
      </w:r>
      <w:hyperlink r:id="rId5" w:history="1">
        <w:r w:rsidR="00805B28" w:rsidRPr="00FF3119">
          <w:rPr>
            <w:rStyle w:val="Hyperlink"/>
            <w:rFonts w:ascii="Comic Sans MS" w:hAnsi="Comic Sans MS"/>
          </w:rPr>
          <w:t>http://eu.harp.com/history-of-the-harp.htm</w:t>
        </w:r>
      </w:hyperlink>
    </w:p>
    <w:p w:rsidR="00805B28" w:rsidRDefault="00805B28" w:rsidP="00AC145B">
      <w:pPr>
        <w:pStyle w:val="NoSpacing"/>
        <w:rPr>
          <w:rFonts w:ascii="Comic Sans MS" w:hAnsi="Comic Sans MS"/>
        </w:rPr>
      </w:pPr>
    </w:p>
    <w:p w:rsidR="000D1DB3" w:rsidRDefault="000D1DB3" w:rsidP="00AC145B">
      <w:pPr>
        <w:pStyle w:val="NoSpacing"/>
        <w:rPr>
          <w:rFonts w:ascii="Comic Sans MS" w:hAnsi="Comic Sans MS"/>
        </w:rPr>
      </w:pPr>
    </w:p>
    <w:p w:rsidR="000D1DB3" w:rsidRDefault="000D1DB3" w:rsidP="00AC145B">
      <w:pPr>
        <w:pStyle w:val="NoSpacing"/>
        <w:rPr>
          <w:rFonts w:ascii="Comic Sans MS" w:hAnsi="Comic Sans MS"/>
        </w:rPr>
      </w:pP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AC145B" w:rsidRDefault="00AC145B" w:rsidP="00AC145B">
      <w:pPr>
        <w:pStyle w:val="NoSpacing"/>
        <w:rPr>
          <w:rFonts w:ascii="Comic Sans MS" w:hAnsi="Comic Sans MS"/>
        </w:rPr>
      </w:pPr>
    </w:p>
    <w:p w:rsidR="00AC145B" w:rsidRDefault="000D1DB3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5934075" cy="857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CA5E54" w:rsidRDefault="00CA5E54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Ancient Egypt - _______________________________________________________</w:t>
      </w: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CA5E54" w:rsidRDefault="00CA5E54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CA5E54" w:rsidRDefault="00CA5E54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Irish Harps - _________________________________________________________</w:t>
      </w: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CA5E54" w:rsidRDefault="00CA5E54" w:rsidP="00CA5E5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CA5E54" w:rsidRDefault="00CA5E54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Diatonic Harps - _______________________________________________________</w:t>
      </w: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CA5E54" w:rsidRDefault="00CA5E54" w:rsidP="00CA5E5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CA5E54" w:rsidRDefault="00CA5E54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Triple Strung Harps - ___________________________________________________</w:t>
      </w: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CA5E54" w:rsidRDefault="00CA5E54" w:rsidP="00CA5E5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05B28" w:rsidRDefault="00805B28" w:rsidP="00CA5E54">
      <w:pPr>
        <w:pStyle w:val="NoSpacing"/>
        <w:rPr>
          <w:rFonts w:ascii="Comic Sans MS" w:hAnsi="Comic Sans MS"/>
        </w:rPr>
      </w:pPr>
    </w:p>
    <w:p w:rsidR="00805B28" w:rsidRDefault="00805B28" w:rsidP="00CA5E5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CA5E54" w:rsidRDefault="00CA5E54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Single Action Pedal Harps - _______________________________________________</w:t>
      </w:r>
    </w:p>
    <w:p w:rsidR="00CA5E54" w:rsidRDefault="00CA5E54" w:rsidP="00AC145B">
      <w:pPr>
        <w:pStyle w:val="NoSpacing"/>
        <w:rPr>
          <w:rFonts w:ascii="Comic Sans MS" w:hAnsi="Comic Sans MS"/>
        </w:rPr>
      </w:pPr>
    </w:p>
    <w:p w:rsidR="00CA5E54" w:rsidRDefault="00CA5E54" w:rsidP="00CA5E5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05B28" w:rsidRDefault="00805B28" w:rsidP="00CA5E54">
      <w:pPr>
        <w:pStyle w:val="NoSpacing"/>
        <w:rPr>
          <w:rFonts w:ascii="Comic Sans MS" w:hAnsi="Comic Sans MS"/>
        </w:rPr>
      </w:pPr>
    </w:p>
    <w:p w:rsidR="00805B28" w:rsidRDefault="00805B28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05B28" w:rsidRDefault="00805B28" w:rsidP="00AC145B">
      <w:pPr>
        <w:pStyle w:val="NoSpacing"/>
        <w:rPr>
          <w:rFonts w:ascii="Comic Sans MS" w:hAnsi="Comic Sans MS"/>
        </w:rPr>
      </w:pPr>
    </w:p>
    <w:p w:rsidR="00805B28" w:rsidRDefault="00805B28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Chromatic / Cross Strung Harp - __________________________________________</w:t>
      </w:r>
    </w:p>
    <w:p w:rsidR="00805B28" w:rsidRDefault="00805B28" w:rsidP="00AC145B">
      <w:pPr>
        <w:pStyle w:val="NoSpacing"/>
        <w:rPr>
          <w:rFonts w:ascii="Comic Sans MS" w:hAnsi="Comic Sans MS"/>
        </w:rPr>
      </w:pPr>
    </w:p>
    <w:p w:rsidR="00805B28" w:rsidRDefault="00805B28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05B28" w:rsidRDefault="00805B28" w:rsidP="00AC145B">
      <w:pPr>
        <w:pStyle w:val="NoSpacing"/>
        <w:rPr>
          <w:rFonts w:ascii="Comic Sans MS" w:hAnsi="Comic Sans MS"/>
        </w:rPr>
      </w:pPr>
    </w:p>
    <w:p w:rsidR="00805B28" w:rsidRDefault="00805B28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05B28" w:rsidRDefault="00805B28" w:rsidP="00AC145B">
      <w:pPr>
        <w:pStyle w:val="NoSpacing"/>
        <w:rPr>
          <w:rFonts w:ascii="Comic Sans MS" w:hAnsi="Comic Sans MS"/>
        </w:rPr>
      </w:pPr>
    </w:p>
    <w:p w:rsidR="00805B28" w:rsidRDefault="00805B28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Double-Action pedal Harps - ______________________________________________</w:t>
      </w:r>
    </w:p>
    <w:p w:rsidR="00805B28" w:rsidRDefault="00805B28" w:rsidP="00AC145B">
      <w:pPr>
        <w:pStyle w:val="NoSpacing"/>
        <w:rPr>
          <w:rFonts w:ascii="Comic Sans MS" w:hAnsi="Comic Sans MS"/>
        </w:rPr>
      </w:pPr>
    </w:p>
    <w:p w:rsidR="00805B28" w:rsidRDefault="00805B28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05B28" w:rsidRDefault="00805B28" w:rsidP="00AC145B">
      <w:pPr>
        <w:pStyle w:val="NoSpacing"/>
        <w:rPr>
          <w:rFonts w:ascii="Comic Sans MS" w:hAnsi="Comic Sans MS"/>
        </w:rPr>
      </w:pPr>
    </w:p>
    <w:p w:rsidR="00805B28" w:rsidRDefault="00805B28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883579" w:rsidRDefault="00883579" w:rsidP="00AC145B">
      <w:pPr>
        <w:pStyle w:val="NoSpacing"/>
        <w:rPr>
          <w:rFonts w:ascii="Comic Sans MS" w:hAnsi="Comic Sans MS"/>
        </w:rPr>
      </w:pPr>
    </w:p>
    <w:p w:rsidR="00883579" w:rsidRDefault="00883579" w:rsidP="00AC145B">
      <w:pPr>
        <w:pStyle w:val="NoSpacing"/>
        <w:rPr>
          <w:rFonts w:ascii="Comic Sans MS" w:hAnsi="Comic Sans MS"/>
        </w:rPr>
      </w:pPr>
    </w:p>
    <w:p w:rsidR="00883579" w:rsidRDefault="00883579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After you have listed facts about the harps above, choose a partner from the class and visit the following Website: </w:t>
      </w:r>
      <w:hyperlink r:id="rId7" w:history="1">
        <w:r w:rsidRPr="00FF3119">
          <w:rPr>
            <w:rStyle w:val="Hyperlink"/>
            <w:rFonts w:ascii="Comic Sans MS" w:hAnsi="Comic Sans MS"/>
          </w:rPr>
          <w:t>http://www.playharp.com/play-harp-here/</w:t>
        </w:r>
      </w:hyperlink>
      <w:r>
        <w:rPr>
          <w:rFonts w:ascii="Comic Sans MS" w:hAnsi="Comic Sans MS"/>
        </w:rPr>
        <w:t>.  You and your partner practice playing several of the songs</w:t>
      </w:r>
      <w:r w:rsidR="000662DB">
        <w:rPr>
          <w:rFonts w:ascii="Comic Sans MS" w:hAnsi="Comic Sans MS"/>
        </w:rPr>
        <w:t xml:space="preserve">.  Twinkle </w:t>
      </w:r>
      <w:proofErr w:type="spellStart"/>
      <w:r w:rsidR="000662DB">
        <w:rPr>
          <w:rFonts w:ascii="Comic Sans MS" w:hAnsi="Comic Sans MS"/>
        </w:rPr>
        <w:t>Twinkle</w:t>
      </w:r>
      <w:proofErr w:type="spellEnd"/>
      <w:r w:rsidR="000662DB">
        <w:rPr>
          <w:rFonts w:ascii="Comic Sans MS" w:hAnsi="Comic Sans MS"/>
        </w:rPr>
        <w:t xml:space="preserve"> Little Star is probably the easiest. </w:t>
      </w:r>
      <w:r w:rsidR="00B37888">
        <w:rPr>
          <w:rFonts w:ascii="Comic Sans MS" w:hAnsi="Comic Sans MS"/>
        </w:rPr>
        <w:t xml:space="preserve"> So you might want to start with that song. The class can have a contest to see who the best virtual harpist is.</w:t>
      </w:r>
    </w:p>
    <w:p w:rsidR="00B37888" w:rsidRDefault="00B37888" w:rsidP="00AC145B">
      <w:pPr>
        <w:pStyle w:val="NoSpacing"/>
        <w:rPr>
          <w:rFonts w:ascii="Comic Sans MS" w:hAnsi="Comic Sans MS"/>
        </w:rPr>
      </w:pPr>
    </w:p>
    <w:p w:rsidR="00B37888" w:rsidRDefault="00B37888" w:rsidP="00AC145B">
      <w:pPr>
        <w:pStyle w:val="NoSpacing"/>
        <w:rPr>
          <w:rFonts w:ascii="Comic Sans MS" w:hAnsi="Comic Sans MS"/>
        </w:rPr>
      </w:pPr>
    </w:p>
    <w:p w:rsidR="00B37888" w:rsidRPr="00AC145B" w:rsidRDefault="00B37888" w:rsidP="00AC145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886075" cy="4257675"/>
            <wp:effectExtent l="19050" t="0" r="9525" b="0"/>
            <wp:docPr id="2" name="il_fi" descr="http://library.thinkquest.org/J002478F/images/harp.h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ibrary.thinkquest.org/J002478F/images/harp.h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888" w:rsidRPr="00AC145B" w:rsidSect="0083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145B"/>
    <w:rsid w:val="000662DB"/>
    <w:rsid w:val="000D1DB3"/>
    <w:rsid w:val="000F787F"/>
    <w:rsid w:val="00805B28"/>
    <w:rsid w:val="0083293D"/>
    <w:rsid w:val="00883579"/>
    <w:rsid w:val="009E1B65"/>
    <w:rsid w:val="00AC145B"/>
    <w:rsid w:val="00B37888"/>
    <w:rsid w:val="00C622D3"/>
    <w:rsid w:val="00CA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3D"/>
  </w:style>
  <w:style w:type="paragraph" w:styleId="Heading3">
    <w:name w:val="heading 3"/>
    <w:basedOn w:val="Normal"/>
    <w:link w:val="Heading3Char"/>
    <w:uiPriority w:val="9"/>
    <w:qFormat/>
    <w:rsid w:val="00805B28"/>
    <w:pPr>
      <w:spacing w:after="24" w:line="240" w:lineRule="auto"/>
      <w:outlineLvl w:val="2"/>
    </w:pPr>
    <w:rPr>
      <w:rFonts w:ascii="Arial" w:eastAsia="Times New Roman" w:hAnsi="Arial" w:cs="Arial"/>
      <w:b/>
      <w:bCs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1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4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4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4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145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05B28"/>
    <w:rPr>
      <w:rFonts w:ascii="Arial" w:eastAsia="Times New Roman" w:hAnsi="Arial" w:cs="Arial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05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playharp.com/play-harp-her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u.harp.com/history-of-the-harp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MCCLELLAND, AVERIL</cp:lastModifiedBy>
  <cp:revision>2</cp:revision>
  <dcterms:created xsi:type="dcterms:W3CDTF">2013-06-13T23:32:00Z</dcterms:created>
  <dcterms:modified xsi:type="dcterms:W3CDTF">2013-06-13T23:32:00Z</dcterms:modified>
</cp:coreProperties>
</file>